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E7BB4" w14:textId="77777777" w:rsidR="00B50E14" w:rsidRDefault="00B50E14">
      <w:r>
        <w:t>Palliative Care Training Day for Social Care Home Carers</w:t>
      </w:r>
    </w:p>
    <w:p w14:paraId="7ABC739E" w14:textId="77777777" w:rsidR="00B50E14" w:rsidRDefault="00B50E14"/>
    <w:p w14:paraId="2AAC5C53" w14:textId="77777777" w:rsidR="00B50E14" w:rsidRPr="00257E00" w:rsidRDefault="00B50E14">
      <w:pPr>
        <w:rPr>
          <w:b/>
        </w:rPr>
      </w:pPr>
      <w:r w:rsidRPr="00257E00">
        <w:rPr>
          <w:b/>
        </w:rPr>
        <w:t>When</w:t>
      </w:r>
    </w:p>
    <w:p w14:paraId="315EB398" w14:textId="77777777" w:rsidR="00257E00" w:rsidRDefault="00257E00"/>
    <w:p w14:paraId="191CA716" w14:textId="49175590" w:rsidR="00B50E14" w:rsidRDefault="00B50E14">
      <w:r>
        <w:t>Thursday 2</w:t>
      </w:r>
      <w:r w:rsidR="00A01003">
        <w:t>5</w:t>
      </w:r>
      <w:r w:rsidRPr="00B50E14">
        <w:rPr>
          <w:vertAlign w:val="superscript"/>
        </w:rPr>
        <w:t>th</w:t>
      </w:r>
      <w:r>
        <w:t xml:space="preserve"> April, 2024</w:t>
      </w:r>
    </w:p>
    <w:p w14:paraId="7B42BACD" w14:textId="77777777" w:rsidR="006D305C" w:rsidRDefault="006D305C"/>
    <w:p w14:paraId="4A053312" w14:textId="77777777" w:rsidR="006D305C" w:rsidRDefault="006D305C">
      <w:r>
        <w:t>From 9.30am – 4pm</w:t>
      </w:r>
    </w:p>
    <w:p w14:paraId="44852942" w14:textId="77777777" w:rsidR="00B50E14" w:rsidRDefault="00B50E14"/>
    <w:p w14:paraId="438C9C26" w14:textId="77777777" w:rsidR="00B50E14" w:rsidRPr="00257E00" w:rsidRDefault="00B50E14">
      <w:pPr>
        <w:rPr>
          <w:b/>
        </w:rPr>
      </w:pPr>
      <w:r w:rsidRPr="00257E00">
        <w:rPr>
          <w:b/>
        </w:rPr>
        <w:t>Where</w:t>
      </w:r>
    </w:p>
    <w:p w14:paraId="044F291D" w14:textId="77777777" w:rsidR="00B50E14" w:rsidRDefault="00B50E14"/>
    <w:p w14:paraId="6BE8DFB3" w14:textId="252D7E86" w:rsidR="00B50E14" w:rsidRDefault="00B50E14">
      <w:r>
        <w:t>Resource Centre, ACCORD Hospice, 7 Morton Ave, Paisley, PA2 7BW</w:t>
      </w:r>
    </w:p>
    <w:p w14:paraId="5FDACFA2" w14:textId="77777777" w:rsidR="00B50E14" w:rsidRDefault="00B50E14"/>
    <w:p w14:paraId="685C728F" w14:textId="77777777" w:rsidR="00B50E14" w:rsidRPr="00257E00" w:rsidRDefault="00B50E14">
      <w:pPr>
        <w:rPr>
          <w:b/>
        </w:rPr>
      </w:pPr>
      <w:r w:rsidRPr="00257E00">
        <w:rPr>
          <w:b/>
        </w:rPr>
        <w:t>Key Learning</w:t>
      </w:r>
    </w:p>
    <w:p w14:paraId="3DA3C9B1" w14:textId="77777777" w:rsidR="00B50E14" w:rsidRDefault="00B50E14"/>
    <w:p w14:paraId="4F7D5ACD" w14:textId="77777777" w:rsidR="00B50E14" w:rsidRDefault="00257E00">
      <w:pPr>
        <w:rPr>
          <w:rFonts w:eastAsia="Calibri" w:cs="Times New Roman"/>
        </w:rPr>
      </w:pPr>
      <w:r>
        <w:t>The day will be based o</w:t>
      </w:r>
      <w:r w:rsidR="00B50E14">
        <w:t>n NES/SS</w:t>
      </w:r>
      <w:r w:rsidR="00B50E14" w:rsidRPr="00B50E14">
        <w:rPr>
          <w:rFonts w:eastAsia="Calibri" w:cs="Times New Roman"/>
        </w:rPr>
        <w:t xml:space="preserve"> </w:t>
      </w:r>
      <w:r w:rsidR="00B50E14" w:rsidRPr="00015304">
        <w:rPr>
          <w:rFonts w:eastAsia="Calibri" w:cs="Times New Roman"/>
        </w:rPr>
        <w:t xml:space="preserve">Palliative Care Framework – Enriching and Improving Experience </w:t>
      </w:r>
      <w:r w:rsidR="00B50E14">
        <w:rPr>
          <w:rFonts w:eastAsia="Calibri" w:cs="Times New Roman"/>
        </w:rPr>
        <w:t>and will explore</w:t>
      </w:r>
      <w:r w:rsidR="006D305C">
        <w:rPr>
          <w:rFonts w:eastAsia="Calibri" w:cs="Times New Roman"/>
        </w:rPr>
        <w:t>:</w:t>
      </w:r>
    </w:p>
    <w:p w14:paraId="1711399A" w14:textId="77777777" w:rsidR="006D305C" w:rsidRDefault="006D305C">
      <w:pPr>
        <w:rPr>
          <w:rFonts w:eastAsia="Calibri" w:cs="Times New Roman"/>
        </w:rPr>
      </w:pPr>
    </w:p>
    <w:p w14:paraId="0ADB753B" w14:textId="77777777" w:rsidR="00B50E14" w:rsidRDefault="00B50E14" w:rsidP="00B50E14">
      <w:pPr>
        <w:pStyle w:val="ListParagraph"/>
        <w:numPr>
          <w:ilvl w:val="0"/>
          <w:numId w:val="1"/>
        </w:numPr>
      </w:pPr>
      <w:r>
        <w:t>How we know someone is dying.</w:t>
      </w:r>
    </w:p>
    <w:p w14:paraId="202D1953" w14:textId="77777777" w:rsidR="00B50E14" w:rsidRDefault="00B50E14" w:rsidP="00B50E14">
      <w:pPr>
        <w:pStyle w:val="ListParagraph"/>
        <w:numPr>
          <w:ilvl w:val="0"/>
          <w:numId w:val="1"/>
        </w:numPr>
      </w:pPr>
      <w:r>
        <w:t>What we can do to help in terms of comfort and practical care.</w:t>
      </w:r>
    </w:p>
    <w:p w14:paraId="7D31442A" w14:textId="77777777" w:rsidR="00B50E14" w:rsidRDefault="00B50E14" w:rsidP="00B50E14">
      <w:pPr>
        <w:pStyle w:val="ListParagraph"/>
        <w:numPr>
          <w:ilvl w:val="0"/>
          <w:numId w:val="1"/>
        </w:numPr>
      </w:pPr>
      <w:r>
        <w:t>How loss and grief can affect people.</w:t>
      </w:r>
    </w:p>
    <w:p w14:paraId="6610F63E" w14:textId="77777777" w:rsidR="00B50E14" w:rsidRDefault="00B50E14" w:rsidP="00B50E14">
      <w:pPr>
        <w:pStyle w:val="ListParagraph"/>
        <w:numPr>
          <w:ilvl w:val="0"/>
          <w:numId w:val="1"/>
        </w:numPr>
      </w:pPr>
      <w:r>
        <w:t>How to listen and respond to people who are distressed and upset.</w:t>
      </w:r>
    </w:p>
    <w:p w14:paraId="33C39372" w14:textId="77777777" w:rsidR="006D305C" w:rsidRDefault="006D305C" w:rsidP="00B50E14">
      <w:pPr>
        <w:pStyle w:val="ListParagraph"/>
        <w:numPr>
          <w:ilvl w:val="0"/>
          <w:numId w:val="1"/>
        </w:numPr>
      </w:pPr>
      <w:r>
        <w:t>How to care for ourselves when things get tough.</w:t>
      </w:r>
    </w:p>
    <w:p w14:paraId="70FC5DF8" w14:textId="77777777" w:rsidR="006D305C" w:rsidRDefault="006D305C" w:rsidP="006D305C"/>
    <w:p w14:paraId="1CADDFF8" w14:textId="77777777" w:rsidR="006D305C" w:rsidRPr="00257E00" w:rsidRDefault="006D305C" w:rsidP="006D305C">
      <w:pPr>
        <w:rPr>
          <w:b/>
        </w:rPr>
      </w:pPr>
      <w:r w:rsidRPr="00257E00">
        <w:rPr>
          <w:b/>
        </w:rPr>
        <w:t>Cost</w:t>
      </w:r>
    </w:p>
    <w:p w14:paraId="5575DDB9" w14:textId="77777777" w:rsidR="006D305C" w:rsidRDefault="006D305C" w:rsidP="006D305C"/>
    <w:p w14:paraId="25C7D7A1" w14:textId="77777777" w:rsidR="006D305C" w:rsidRDefault="006D305C" w:rsidP="006D305C">
      <w:r>
        <w:t>£30 per person, includes coffee and a light lunch</w:t>
      </w:r>
    </w:p>
    <w:p w14:paraId="7EA7F1A8" w14:textId="77777777" w:rsidR="00F00301" w:rsidRDefault="00F00301" w:rsidP="006D305C"/>
    <w:p w14:paraId="0BEEC6C0" w14:textId="77777777" w:rsidR="00F00301" w:rsidRDefault="00F00301" w:rsidP="006D305C">
      <w:r>
        <w:t>If you are interested in attending either date then please apply here.</w:t>
      </w:r>
    </w:p>
    <w:p w14:paraId="624B6C05" w14:textId="77777777" w:rsidR="00F00301" w:rsidRDefault="00F00301" w:rsidP="006D305C"/>
    <w:p w14:paraId="65D2433A" w14:textId="68D9FCD8" w:rsidR="00B50E14" w:rsidRDefault="00F00301">
      <w:r>
        <w:t xml:space="preserve">If you are looking for more information then email </w:t>
      </w:r>
      <w:hyperlink r:id="rId5" w:history="1">
        <w:r w:rsidRPr="00712EE6">
          <w:rPr>
            <w:rStyle w:val="Hyperlink"/>
          </w:rPr>
          <w:t>susan.jackson@accord.org.uk</w:t>
        </w:r>
      </w:hyperlink>
      <w:r>
        <w:t xml:space="preserve"> or </w:t>
      </w:r>
      <w:hyperlink r:id="rId6" w:history="1">
        <w:r w:rsidRPr="00712EE6">
          <w:rPr>
            <w:rStyle w:val="Hyperlink"/>
          </w:rPr>
          <w:t>caroline.killoran@accord.org.uk</w:t>
        </w:r>
      </w:hyperlink>
    </w:p>
    <w:sectPr w:rsidR="00B50E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97A3D"/>
    <w:multiLevelType w:val="hybridMultilevel"/>
    <w:tmpl w:val="9AAC6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979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E14"/>
    <w:rsid w:val="00257E00"/>
    <w:rsid w:val="003F4833"/>
    <w:rsid w:val="006D305C"/>
    <w:rsid w:val="006D3980"/>
    <w:rsid w:val="008C784C"/>
    <w:rsid w:val="00A01003"/>
    <w:rsid w:val="00B50E14"/>
    <w:rsid w:val="00B90A47"/>
    <w:rsid w:val="00CC213C"/>
    <w:rsid w:val="00D300A0"/>
    <w:rsid w:val="00F0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D86B4"/>
  <w15:chartTrackingRefBased/>
  <w15:docId w15:val="{D6AEAA30-563B-412A-B22A-67E92C41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1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E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3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1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ine.killoran@accord.org.uk" TargetMode="External"/><Relationship Id="rId5" Type="http://schemas.openxmlformats.org/officeDocument/2006/relationships/hyperlink" Target="mailto:susan.jackson@accord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Jackson</dc:creator>
  <cp:keywords/>
  <dc:description/>
  <cp:lastModifiedBy>David McFadden</cp:lastModifiedBy>
  <cp:revision>4</cp:revision>
  <dcterms:created xsi:type="dcterms:W3CDTF">2024-03-28T10:43:00Z</dcterms:created>
  <dcterms:modified xsi:type="dcterms:W3CDTF">2024-03-28T10:44:00Z</dcterms:modified>
</cp:coreProperties>
</file>